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C4" w:rsidRPr="002149A0" w:rsidRDefault="00A257C4" w:rsidP="00A257C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дополнительной </w:t>
      </w:r>
      <w:proofErr w:type="spellStart"/>
      <w:r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программе по волейболу</w:t>
      </w:r>
    </w:p>
    <w:p w:rsidR="00A257C4" w:rsidRDefault="00A257C4" w:rsidP="00A257C4">
      <w:pPr>
        <w:spacing w:after="0" w:line="240" w:lineRule="auto"/>
        <w:ind w:left="-284" w:firstLine="284"/>
        <w:rPr>
          <w:rFonts w:ascii="Times New Roman" w:hAnsi="Times New Roman"/>
          <w:b/>
          <w:sz w:val="24"/>
          <w:szCs w:val="24"/>
          <w:u w:val="single"/>
        </w:rPr>
      </w:pPr>
    </w:p>
    <w:p w:rsidR="00A257C4" w:rsidRDefault="00A257C4" w:rsidP="00A257C4">
      <w:pPr>
        <w:pStyle w:val="a3"/>
        <w:ind w:firstLine="567"/>
        <w:rPr>
          <w:sz w:val="24"/>
          <w:szCs w:val="24"/>
        </w:rPr>
      </w:pPr>
      <w:r w:rsidRPr="00943269">
        <w:rPr>
          <w:b/>
          <w:sz w:val="28"/>
          <w:szCs w:val="28"/>
        </w:rPr>
        <w:t xml:space="preserve">     </w:t>
      </w:r>
      <w:r w:rsidRPr="00943269">
        <w:rPr>
          <w:b/>
          <w:sz w:val="24"/>
          <w:szCs w:val="24"/>
          <w:u w:val="single"/>
        </w:rPr>
        <w:t>Данная программа предназначена для</w:t>
      </w:r>
      <w:r w:rsidRPr="00F07526">
        <w:rPr>
          <w:sz w:val="24"/>
          <w:szCs w:val="24"/>
        </w:rPr>
        <w:t xml:space="preserve"> тренеров-препода</w:t>
      </w:r>
      <w:r w:rsidRPr="00F07526">
        <w:rPr>
          <w:sz w:val="24"/>
          <w:szCs w:val="24"/>
        </w:rPr>
        <w:softHyphen/>
        <w:t>вателей, специалистов и руководителей учреждений дополнительного образования физкультурно-спортивной направленности, и рекомендуется для занят</w:t>
      </w:r>
      <w:r>
        <w:rPr>
          <w:sz w:val="24"/>
          <w:szCs w:val="24"/>
        </w:rPr>
        <w:t>ий с детьми от 7</w:t>
      </w:r>
      <w:r w:rsidRPr="00F07526">
        <w:rPr>
          <w:sz w:val="24"/>
          <w:szCs w:val="24"/>
        </w:rPr>
        <w:t xml:space="preserve"> до 18 лет. </w:t>
      </w:r>
    </w:p>
    <w:p w:rsidR="00A257C4" w:rsidRPr="00943269" w:rsidRDefault="00A257C4" w:rsidP="00A257C4">
      <w:pPr>
        <w:pStyle w:val="a3"/>
        <w:ind w:firstLine="567"/>
        <w:rPr>
          <w:sz w:val="24"/>
          <w:szCs w:val="24"/>
        </w:rPr>
      </w:pPr>
      <w:r w:rsidRPr="00943269">
        <w:rPr>
          <w:b/>
          <w:sz w:val="24"/>
          <w:szCs w:val="24"/>
          <w:u w:val="single"/>
        </w:rPr>
        <w:t>Срок реализации программы</w:t>
      </w:r>
      <w:r w:rsidRPr="00943269">
        <w:rPr>
          <w:b/>
          <w:sz w:val="24"/>
          <w:szCs w:val="24"/>
        </w:rPr>
        <w:t xml:space="preserve">: </w:t>
      </w:r>
      <w:r w:rsidRPr="00943269">
        <w:rPr>
          <w:sz w:val="24"/>
          <w:szCs w:val="24"/>
        </w:rPr>
        <w:t>весь период</w:t>
      </w:r>
    </w:p>
    <w:p w:rsidR="00A257C4" w:rsidRPr="00943269" w:rsidRDefault="00A257C4" w:rsidP="00A257C4">
      <w:pPr>
        <w:pStyle w:val="a3"/>
        <w:rPr>
          <w:sz w:val="24"/>
          <w:szCs w:val="24"/>
        </w:rPr>
      </w:pPr>
    </w:p>
    <w:p w:rsidR="00A257C4" w:rsidRDefault="00A257C4" w:rsidP="00A257C4">
      <w:pPr>
        <w:pStyle w:val="a3"/>
        <w:ind w:firstLine="567"/>
        <w:rPr>
          <w:sz w:val="24"/>
          <w:szCs w:val="24"/>
        </w:rPr>
      </w:pPr>
      <w:r w:rsidRPr="00F07526">
        <w:rPr>
          <w:sz w:val="24"/>
          <w:szCs w:val="24"/>
        </w:rPr>
        <w:t xml:space="preserve">Дополнительная </w:t>
      </w:r>
      <w:proofErr w:type="spellStart"/>
      <w:r w:rsidRPr="00F07526">
        <w:rPr>
          <w:sz w:val="24"/>
          <w:szCs w:val="24"/>
        </w:rPr>
        <w:t>общеразвивающ</w:t>
      </w:r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  </w:t>
      </w:r>
      <w:r w:rsidRPr="00943269">
        <w:rPr>
          <w:b/>
          <w:sz w:val="24"/>
          <w:szCs w:val="24"/>
          <w:u w:val="single"/>
        </w:rPr>
        <w:t>программа</w:t>
      </w:r>
      <w:r>
        <w:rPr>
          <w:sz w:val="24"/>
          <w:szCs w:val="24"/>
        </w:rPr>
        <w:t xml:space="preserve"> по волейболу</w:t>
      </w:r>
      <w:r w:rsidRPr="00F07526">
        <w:rPr>
          <w:sz w:val="24"/>
          <w:szCs w:val="24"/>
        </w:rPr>
        <w:t xml:space="preserve"> для спортивно-оздоровител</w:t>
      </w:r>
      <w:r>
        <w:rPr>
          <w:sz w:val="24"/>
          <w:szCs w:val="24"/>
        </w:rPr>
        <w:t>ьного этапа, срок реализации – весь период</w:t>
      </w:r>
      <w:r w:rsidRPr="00F07526">
        <w:rPr>
          <w:sz w:val="24"/>
          <w:szCs w:val="24"/>
        </w:rPr>
        <w:t>, (далее «Программа</w:t>
      </w:r>
      <w:r>
        <w:rPr>
          <w:sz w:val="24"/>
          <w:szCs w:val="24"/>
        </w:rPr>
        <w:t xml:space="preserve">») </w:t>
      </w:r>
      <w:r w:rsidRPr="00943269">
        <w:rPr>
          <w:b/>
          <w:sz w:val="24"/>
          <w:szCs w:val="24"/>
          <w:u w:val="single"/>
        </w:rPr>
        <w:t xml:space="preserve">разработана в соответствии </w:t>
      </w:r>
      <w:proofErr w:type="gramStart"/>
      <w:r w:rsidRPr="00943269">
        <w:rPr>
          <w:b/>
          <w:sz w:val="24"/>
          <w:szCs w:val="24"/>
          <w:u w:val="single"/>
        </w:rPr>
        <w:t>с</w:t>
      </w:r>
      <w:proofErr w:type="gramEnd"/>
      <w:r>
        <w:rPr>
          <w:sz w:val="24"/>
          <w:szCs w:val="24"/>
        </w:rPr>
        <w:t>:</w:t>
      </w:r>
    </w:p>
    <w:p w:rsidR="00A257C4" w:rsidRPr="00A257C4" w:rsidRDefault="00A257C4" w:rsidP="00A257C4">
      <w:pPr>
        <w:pStyle w:val="a3"/>
        <w:ind w:firstLine="567"/>
        <w:rPr>
          <w:sz w:val="24"/>
          <w:szCs w:val="24"/>
        </w:rPr>
      </w:pPr>
      <w:r w:rsidRPr="00A257C4">
        <w:rPr>
          <w:sz w:val="24"/>
          <w:szCs w:val="24"/>
        </w:rPr>
        <w:t xml:space="preserve">- Федеральным законом Российской Федерации «Об образовании в Российской Федерации» от 29 декабря 2012 года № 273-ФЗ; </w:t>
      </w:r>
    </w:p>
    <w:p w:rsidR="00A257C4" w:rsidRPr="00A257C4" w:rsidRDefault="00A257C4" w:rsidP="00A257C4">
      <w:pPr>
        <w:pStyle w:val="a3"/>
        <w:ind w:firstLine="567"/>
        <w:rPr>
          <w:sz w:val="24"/>
          <w:szCs w:val="24"/>
        </w:rPr>
      </w:pPr>
      <w:r w:rsidRPr="00A257C4">
        <w:rPr>
          <w:sz w:val="24"/>
          <w:szCs w:val="24"/>
        </w:rPr>
        <w:t>- Федеральным законом «О физической культуре и спорте в Российской Федерации» от 04.12.2007 № 329-ФЗ;</w:t>
      </w:r>
    </w:p>
    <w:p w:rsidR="00A257C4" w:rsidRPr="00A257C4" w:rsidRDefault="00A257C4" w:rsidP="00A257C4">
      <w:pPr>
        <w:pStyle w:val="a3"/>
        <w:ind w:firstLine="567"/>
        <w:rPr>
          <w:sz w:val="24"/>
          <w:szCs w:val="24"/>
        </w:rPr>
      </w:pPr>
      <w:r w:rsidRPr="00A257C4">
        <w:rPr>
          <w:sz w:val="24"/>
          <w:szCs w:val="24"/>
        </w:rPr>
        <w:t xml:space="preserve">- Особенностями организации и осуществления образовательной, тренировочной и методической деятельности в области физической культуры и спорта утвержденными приказом </w:t>
      </w:r>
      <w:proofErr w:type="spellStart"/>
      <w:r w:rsidRPr="00A257C4">
        <w:rPr>
          <w:sz w:val="24"/>
          <w:szCs w:val="24"/>
        </w:rPr>
        <w:t>Минспорта</w:t>
      </w:r>
      <w:proofErr w:type="spellEnd"/>
      <w:r w:rsidRPr="00A257C4">
        <w:rPr>
          <w:sz w:val="24"/>
          <w:szCs w:val="24"/>
        </w:rPr>
        <w:t xml:space="preserve"> России от 27 декабря 2013 г. N 1125</w:t>
      </w:r>
    </w:p>
    <w:p w:rsidR="00A257C4" w:rsidRPr="00A257C4" w:rsidRDefault="00A257C4" w:rsidP="00A257C4">
      <w:pPr>
        <w:pStyle w:val="a3"/>
        <w:ind w:firstLine="567"/>
        <w:rPr>
          <w:sz w:val="24"/>
          <w:szCs w:val="24"/>
        </w:rPr>
      </w:pPr>
      <w:r w:rsidRPr="00A257C4">
        <w:rPr>
          <w:sz w:val="24"/>
          <w:szCs w:val="24"/>
        </w:rPr>
        <w:t xml:space="preserve">- Методическими рекомендациями по организации спортивной подготовки в Российской Федерации (письмо </w:t>
      </w:r>
      <w:proofErr w:type="spellStart"/>
      <w:r w:rsidRPr="00A257C4">
        <w:rPr>
          <w:sz w:val="24"/>
          <w:szCs w:val="24"/>
        </w:rPr>
        <w:t>Минспорта</w:t>
      </w:r>
      <w:proofErr w:type="spellEnd"/>
      <w:r w:rsidRPr="00A257C4">
        <w:rPr>
          <w:sz w:val="24"/>
          <w:szCs w:val="24"/>
        </w:rPr>
        <w:t xml:space="preserve"> России от 12 мая 2014 г. N ВМ-04-10/2554)</w:t>
      </w:r>
    </w:p>
    <w:p w:rsidR="00A257C4" w:rsidRDefault="00A257C4" w:rsidP="00A257C4">
      <w:pPr>
        <w:pStyle w:val="a3"/>
        <w:ind w:firstLine="567"/>
        <w:rPr>
          <w:sz w:val="24"/>
          <w:szCs w:val="24"/>
        </w:rPr>
      </w:pPr>
      <w:r w:rsidRPr="00A257C4">
        <w:rPr>
          <w:sz w:val="24"/>
          <w:szCs w:val="24"/>
        </w:rPr>
        <w:t>- Приказом Министерства образования и науки Российской Федерации (</w:t>
      </w:r>
      <w:proofErr w:type="spellStart"/>
      <w:r w:rsidRPr="00A257C4">
        <w:rPr>
          <w:sz w:val="24"/>
          <w:szCs w:val="24"/>
        </w:rPr>
        <w:t>Минобрнауки</w:t>
      </w:r>
      <w:proofErr w:type="spellEnd"/>
      <w:r w:rsidRPr="00A257C4">
        <w:rPr>
          <w:sz w:val="24"/>
          <w:szCs w:val="24"/>
        </w:rPr>
        <w:t xml:space="preserve"> России) от 29 августа 2013 г. N 1008 г. Москва "Об утверждении Порядка организации и осуществления образовательной деятельности по дополнительным </w:t>
      </w:r>
      <w:r>
        <w:rPr>
          <w:sz w:val="24"/>
          <w:szCs w:val="24"/>
        </w:rPr>
        <w:t>общеобразовательным программам"</w:t>
      </w:r>
    </w:p>
    <w:p w:rsidR="00A257C4" w:rsidRDefault="00A257C4" w:rsidP="00A257C4">
      <w:pPr>
        <w:pStyle w:val="a3"/>
        <w:ind w:firstLine="567"/>
        <w:rPr>
          <w:sz w:val="24"/>
          <w:szCs w:val="24"/>
        </w:rPr>
      </w:pPr>
    </w:p>
    <w:p w:rsidR="00A257C4" w:rsidRPr="00A257C4" w:rsidRDefault="00A257C4" w:rsidP="00A25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57C4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</w:p>
    <w:p w:rsidR="00A257C4" w:rsidRPr="00A257C4" w:rsidRDefault="00A257C4" w:rsidP="00A25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7C4">
        <w:rPr>
          <w:rFonts w:ascii="Times New Roman" w:eastAsia="Times New Roman" w:hAnsi="Times New Roman"/>
          <w:sz w:val="24"/>
          <w:szCs w:val="24"/>
          <w:lang w:eastAsia="ru-RU"/>
        </w:rPr>
        <w:t>Укрепление здоровья, физического развития и подготовленности, воспитание личностных качеств, освоение и совершенствование жизненно важных двигательных навыков, основ спортивной техники избранного вида посредством регулярных спортивно-оздоровительных занятий волейболом.</w:t>
      </w:r>
    </w:p>
    <w:p w:rsidR="00A257C4" w:rsidRPr="00A257C4" w:rsidRDefault="00A257C4" w:rsidP="00A25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7C4" w:rsidRPr="00A257C4" w:rsidRDefault="00A257C4" w:rsidP="00A25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57C4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A257C4" w:rsidRPr="00A257C4" w:rsidRDefault="00A257C4" w:rsidP="00A25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57C4">
        <w:rPr>
          <w:rFonts w:ascii="Times New Roman" w:eastAsia="Times New Roman" w:hAnsi="Times New Roman"/>
          <w:b/>
          <w:sz w:val="24"/>
          <w:szCs w:val="24"/>
          <w:lang w:eastAsia="ru-RU"/>
        </w:rPr>
        <w:t>1. Образовательные:</w:t>
      </w:r>
    </w:p>
    <w:p w:rsidR="00A257C4" w:rsidRPr="00A257C4" w:rsidRDefault="00A257C4" w:rsidP="00A257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7C4">
        <w:rPr>
          <w:rFonts w:ascii="Times New Roman" w:eastAsia="Times New Roman" w:hAnsi="Times New Roman"/>
          <w:sz w:val="24"/>
          <w:szCs w:val="24"/>
          <w:lang w:eastAsia="ru-RU"/>
        </w:rPr>
        <w:t>обучить основным техническим приемам волейбола;</w:t>
      </w:r>
    </w:p>
    <w:p w:rsidR="00A257C4" w:rsidRPr="00A257C4" w:rsidRDefault="00A257C4" w:rsidP="00A257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7C4">
        <w:rPr>
          <w:rFonts w:ascii="Times New Roman" w:eastAsia="Times New Roman" w:hAnsi="Times New Roman"/>
          <w:sz w:val="24"/>
          <w:szCs w:val="24"/>
          <w:lang w:eastAsia="ru-RU"/>
        </w:rPr>
        <w:t>дать представление об оздоровлении организма и улучшении самочувствия;</w:t>
      </w:r>
    </w:p>
    <w:p w:rsidR="00A257C4" w:rsidRPr="00A257C4" w:rsidRDefault="00A257C4" w:rsidP="00A257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7C4">
        <w:rPr>
          <w:rFonts w:ascii="Times New Roman" w:eastAsia="Times New Roman" w:hAnsi="Times New Roman"/>
          <w:sz w:val="24"/>
          <w:szCs w:val="24"/>
          <w:lang w:eastAsia="ru-RU"/>
        </w:rPr>
        <w:t xml:space="preserve">дать необходимые дополнительные знания и умения в области раздела «Физическая культура и спорт» – спортивные игры (волейбол); </w:t>
      </w:r>
    </w:p>
    <w:p w:rsidR="00A257C4" w:rsidRPr="00A257C4" w:rsidRDefault="00A257C4" w:rsidP="00A257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7C4">
        <w:rPr>
          <w:rFonts w:ascii="Times New Roman" w:eastAsia="Times New Roman" w:hAnsi="Times New Roman"/>
          <w:sz w:val="24"/>
          <w:szCs w:val="24"/>
          <w:lang w:eastAsia="ru-RU"/>
        </w:rPr>
        <w:t>обучить основным тактическим приёмам волейбола;</w:t>
      </w:r>
    </w:p>
    <w:p w:rsidR="00A257C4" w:rsidRPr="00A257C4" w:rsidRDefault="00A257C4" w:rsidP="00A257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7C4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научить </w:t>
      </w:r>
      <w:proofErr w:type="gramStart"/>
      <w:r w:rsidRPr="00A257C4">
        <w:rPr>
          <w:rFonts w:ascii="Times New Roman" w:eastAsia="Times New Roman" w:hAnsi="Times New Roman"/>
          <w:sz w:val="24"/>
          <w:szCs w:val="24"/>
          <w:lang w:eastAsia="ru-RU"/>
        </w:rPr>
        <w:t>правильно</w:t>
      </w:r>
      <w:proofErr w:type="gramEnd"/>
      <w:r w:rsidRPr="00A257C4">
        <w:rPr>
          <w:rFonts w:ascii="Times New Roman" w:eastAsia="Times New Roman" w:hAnsi="Times New Roman"/>
          <w:sz w:val="24"/>
          <w:szCs w:val="24"/>
          <w:lang w:eastAsia="ru-RU"/>
        </w:rPr>
        <w:t xml:space="preserve"> регулировать свою физическую нагрузку.</w:t>
      </w:r>
    </w:p>
    <w:p w:rsidR="00A257C4" w:rsidRPr="00A257C4" w:rsidRDefault="00A257C4" w:rsidP="00A257C4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  <w:r w:rsidRPr="00A257C4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2. Развивающие:</w:t>
      </w:r>
    </w:p>
    <w:p w:rsidR="00A257C4" w:rsidRPr="00A257C4" w:rsidRDefault="00A257C4" w:rsidP="00A257C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7C4">
        <w:rPr>
          <w:rFonts w:ascii="Times New Roman" w:eastAsia="Times New Roman" w:hAnsi="Times New Roman"/>
          <w:sz w:val="24"/>
          <w:szCs w:val="24"/>
          <w:lang w:eastAsia="ru-RU"/>
        </w:rPr>
        <w:t>развить координацию движений и основные физические качества.</w:t>
      </w:r>
    </w:p>
    <w:p w:rsidR="00A257C4" w:rsidRPr="00A257C4" w:rsidRDefault="00A257C4" w:rsidP="00A257C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257C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257C4">
        <w:rPr>
          <w:rFonts w:ascii="Times New Roman" w:eastAsia="Times New Roman" w:hAnsi="Times New Roman"/>
          <w:sz w:val="24"/>
          <w:szCs w:val="24"/>
          <w:lang w:eastAsia="ru-RU"/>
        </w:rPr>
        <w:t>пособствовать повышению работоспособности учащихся,</w:t>
      </w:r>
    </w:p>
    <w:p w:rsidR="00A257C4" w:rsidRPr="00A257C4" w:rsidRDefault="00A257C4" w:rsidP="00A257C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7C4">
        <w:rPr>
          <w:rFonts w:ascii="Times New Roman" w:eastAsia="Times New Roman" w:hAnsi="Times New Roman"/>
          <w:sz w:val="24"/>
          <w:szCs w:val="24"/>
          <w:lang w:eastAsia="ru-RU"/>
        </w:rPr>
        <w:t>развивать двигательные способности,</w:t>
      </w:r>
    </w:p>
    <w:p w:rsidR="00A257C4" w:rsidRPr="00A257C4" w:rsidRDefault="00A257C4" w:rsidP="00A257C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7C4">
        <w:rPr>
          <w:rFonts w:ascii="Times New Roman" w:eastAsia="Times New Roman" w:hAnsi="Times New Roman"/>
          <w:sz w:val="24"/>
          <w:szCs w:val="24"/>
          <w:lang w:eastAsia="ru-RU"/>
        </w:rPr>
        <w:t>формировать навыки самостоятельных занятий физическими упражнениями во время игрового досуга.</w:t>
      </w:r>
    </w:p>
    <w:p w:rsidR="00A257C4" w:rsidRPr="00A257C4" w:rsidRDefault="00A257C4" w:rsidP="00A257C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7C4" w:rsidRPr="00A257C4" w:rsidRDefault="00A257C4" w:rsidP="00A25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57C4">
        <w:rPr>
          <w:rFonts w:ascii="Times New Roman" w:eastAsia="Times New Roman" w:hAnsi="Times New Roman"/>
          <w:b/>
          <w:sz w:val="24"/>
          <w:szCs w:val="24"/>
          <w:lang w:eastAsia="ru-RU"/>
        </w:rPr>
        <w:t>3.  Воспитательные:</w:t>
      </w:r>
    </w:p>
    <w:p w:rsidR="00A257C4" w:rsidRPr="00A257C4" w:rsidRDefault="00A257C4" w:rsidP="00A257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7C4">
        <w:rPr>
          <w:rFonts w:ascii="Times New Roman" w:eastAsia="Times New Roman" w:hAnsi="Times New Roman"/>
          <w:sz w:val="24"/>
          <w:szCs w:val="24"/>
          <w:lang w:eastAsia="ru-RU"/>
        </w:rPr>
        <w:t>воспитывать чувство коллективизма, взаимопомощи и взаимовыручки;</w:t>
      </w:r>
    </w:p>
    <w:p w:rsidR="00A257C4" w:rsidRPr="00A257C4" w:rsidRDefault="00A257C4" w:rsidP="00A257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7C4">
        <w:rPr>
          <w:rFonts w:ascii="Times New Roman" w:eastAsia="Times New Roman" w:hAnsi="Times New Roman"/>
          <w:sz w:val="24"/>
          <w:szCs w:val="24"/>
          <w:lang w:eastAsia="ru-RU"/>
        </w:rPr>
        <w:t>воспитывать дисциплинированность;</w:t>
      </w:r>
    </w:p>
    <w:p w:rsidR="00A257C4" w:rsidRPr="00A257C4" w:rsidRDefault="00A257C4" w:rsidP="00A257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7C4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снятию стрессов и раздражительности;</w:t>
      </w:r>
    </w:p>
    <w:p w:rsidR="00A257C4" w:rsidRPr="00A257C4" w:rsidRDefault="00A257C4" w:rsidP="00A257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57C4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способствовать работе  в коллективе, подчинять свои действия интересам </w:t>
      </w:r>
      <w:r w:rsidRPr="00A257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коллектива в достижении общей цели.</w:t>
      </w:r>
    </w:p>
    <w:p w:rsidR="00A257C4" w:rsidRPr="00F07526" w:rsidRDefault="00A257C4" w:rsidP="00A257C4">
      <w:pPr>
        <w:pStyle w:val="a3"/>
        <w:ind w:firstLine="567"/>
        <w:rPr>
          <w:sz w:val="24"/>
          <w:szCs w:val="24"/>
        </w:rPr>
      </w:pPr>
      <w:r w:rsidRPr="00F07526">
        <w:rPr>
          <w:sz w:val="24"/>
          <w:szCs w:val="24"/>
        </w:rPr>
        <w:t xml:space="preserve">Основной </w:t>
      </w:r>
      <w:r w:rsidRPr="00986E83">
        <w:rPr>
          <w:b/>
          <w:sz w:val="24"/>
          <w:szCs w:val="24"/>
          <w:u w:val="single"/>
        </w:rPr>
        <w:t>целью реализации Программы</w:t>
      </w:r>
      <w:r w:rsidRPr="00F07526">
        <w:rPr>
          <w:sz w:val="24"/>
          <w:szCs w:val="24"/>
        </w:rPr>
        <w:t xml:space="preserve"> является осуществление образовательной деятельности по избранному виду спорта для детей до 18 лет и реализация услуг в интересах личности, общества, государства. </w:t>
      </w:r>
    </w:p>
    <w:p w:rsidR="00A257C4" w:rsidRDefault="00A257C4" w:rsidP="00A257C4">
      <w:pPr>
        <w:pStyle w:val="a3"/>
        <w:ind w:firstLine="567"/>
        <w:rPr>
          <w:sz w:val="24"/>
          <w:szCs w:val="24"/>
        </w:rPr>
      </w:pPr>
    </w:p>
    <w:p w:rsidR="00A257C4" w:rsidRDefault="00A257C4" w:rsidP="00A257C4">
      <w:pPr>
        <w:pStyle w:val="a3"/>
        <w:rPr>
          <w:bCs/>
          <w:spacing w:val="-3"/>
          <w:sz w:val="24"/>
          <w:szCs w:val="24"/>
        </w:rPr>
      </w:pPr>
      <w:r w:rsidRPr="00F07526">
        <w:rPr>
          <w:bCs/>
          <w:spacing w:val="-3"/>
          <w:sz w:val="24"/>
          <w:szCs w:val="24"/>
        </w:rPr>
        <w:t xml:space="preserve">Годовой учебный план рассчитан на  36 недель. </w:t>
      </w:r>
    </w:p>
    <w:p w:rsidR="00A257C4" w:rsidRPr="00097C52" w:rsidRDefault="00A257C4" w:rsidP="00A257C4">
      <w:pPr>
        <w:pStyle w:val="a3"/>
        <w:jc w:val="center"/>
        <w:rPr>
          <w:b/>
          <w:sz w:val="24"/>
          <w:szCs w:val="24"/>
        </w:rPr>
      </w:pPr>
      <w:r w:rsidRPr="001674DA">
        <w:rPr>
          <w:b/>
          <w:bCs/>
          <w:sz w:val="24"/>
          <w:szCs w:val="24"/>
        </w:rPr>
        <w:t>Режим тренировочной работы</w:t>
      </w:r>
      <w:r w:rsidRPr="001674DA">
        <w:rPr>
          <w:b/>
          <w:sz w:val="24"/>
          <w:szCs w:val="24"/>
        </w:rPr>
        <w:t>.</w:t>
      </w:r>
    </w:p>
    <w:tbl>
      <w:tblPr>
        <w:tblW w:w="9587" w:type="dxa"/>
        <w:tblInd w:w="63" w:type="dxa"/>
        <w:tblLayout w:type="fixed"/>
        <w:tblLook w:val="0000"/>
      </w:tblPr>
      <w:tblGrid>
        <w:gridCol w:w="1725"/>
        <w:gridCol w:w="1830"/>
        <w:gridCol w:w="1605"/>
        <w:gridCol w:w="2070"/>
        <w:gridCol w:w="2357"/>
      </w:tblGrid>
      <w:tr w:rsidR="00A257C4" w:rsidRPr="00F07526" w:rsidTr="00A84111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7C4" w:rsidRPr="00F07526" w:rsidRDefault="00A257C4" w:rsidP="00A8411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7C4" w:rsidRPr="00F07526" w:rsidRDefault="00A257C4" w:rsidP="00A84111">
            <w:pPr>
              <w:pStyle w:val="a3"/>
              <w:rPr>
                <w:sz w:val="24"/>
                <w:szCs w:val="24"/>
              </w:rPr>
            </w:pPr>
            <w:r w:rsidRPr="00F07526">
              <w:rPr>
                <w:sz w:val="24"/>
                <w:szCs w:val="24"/>
              </w:rPr>
              <w:t>Количество часов в неделю</w:t>
            </w:r>
          </w:p>
          <w:p w:rsidR="00A257C4" w:rsidRPr="00F07526" w:rsidRDefault="00A257C4" w:rsidP="00A84111">
            <w:pPr>
              <w:pStyle w:val="a3"/>
              <w:rPr>
                <w:sz w:val="24"/>
                <w:szCs w:val="24"/>
              </w:rPr>
            </w:pPr>
          </w:p>
          <w:p w:rsidR="00A257C4" w:rsidRPr="00F07526" w:rsidRDefault="00A257C4" w:rsidP="00A841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7C4" w:rsidRPr="00F07526" w:rsidRDefault="00A257C4" w:rsidP="00A84111">
            <w:pPr>
              <w:pStyle w:val="a3"/>
              <w:rPr>
                <w:sz w:val="24"/>
                <w:szCs w:val="24"/>
              </w:rPr>
            </w:pPr>
            <w:r w:rsidRPr="00F07526">
              <w:rPr>
                <w:sz w:val="24"/>
                <w:szCs w:val="24"/>
              </w:rPr>
              <w:t>Количество тренировок в неделю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7C4" w:rsidRPr="00F07526" w:rsidRDefault="00A257C4" w:rsidP="00A84111">
            <w:pPr>
              <w:pStyle w:val="a3"/>
              <w:rPr>
                <w:sz w:val="24"/>
                <w:szCs w:val="24"/>
              </w:rPr>
            </w:pPr>
            <w:r w:rsidRPr="00F07526">
              <w:rPr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7C4" w:rsidRPr="00F07526" w:rsidRDefault="00A257C4" w:rsidP="00A84111">
            <w:pPr>
              <w:pStyle w:val="a3"/>
              <w:rPr>
                <w:sz w:val="24"/>
                <w:szCs w:val="24"/>
              </w:rPr>
            </w:pPr>
            <w:r w:rsidRPr="00F07526">
              <w:rPr>
                <w:sz w:val="24"/>
                <w:szCs w:val="24"/>
              </w:rPr>
              <w:t>Наполняемость группы (чел)</w:t>
            </w:r>
          </w:p>
        </w:tc>
      </w:tr>
      <w:tr w:rsidR="00A257C4" w:rsidRPr="00F07526" w:rsidTr="00A84111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7C4" w:rsidRPr="00F07526" w:rsidRDefault="00A257C4" w:rsidP="00A8411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7C4" w:rsidRPr="00F07526" w:rsidRDefault="00A257C4" w:rsidP="00A84111">
            <w:pPr>
              <w:pStyle w:val="a3"/>
              <w:rPr>
                <w:sz w:val="24"/>
                <w:szCs w:val="24"/>
              </w:rPr>
            </w:pPr>
            <w:r w:rsidRPr="00F07526">
              <w:rPr>
                <w:sz w:val="24"/>
                <w:szCs w:val="24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7C4" w:rsidRPr="00F07526" w:rsidRDefault="00A257C4" w:rsidP="00A84111">
            <w:pPr>
              <w:pStyle w:val="a3"/>
              <w:rPr>
                <w:sz w:val="24"/>
                <w:szCs w:val="24"/>
              </w:rPr>
            </w:pPr>
            <w:r w:rsidRPr="00F07526"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7C4" w:rsidRPr="00F07526" w:rsidRDefault="00A257C4" w:rsidP="00A84111">
            <w:pPr>
              <w:pStyle w:val="a3"/>
              <w:rPr>
                <w:bCs/>
                <w:sz w:val="24"/>
                <w:szCs w:val="24"/>
              </w:rPr>
            </w:pPr>
            <w:r w:rsidRPr="00F07526">
              <w:rPr>
                <w:bCs/>
                <w:sz w:val="24"/>
                <w:szCs w:val="24"/>
              </w:rPr>
              <w:t>216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7C4" w:rsidRPr="00F07526" w:rsidRDefault="00A257C4" w:rsidP="00A8411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– 30</w:t>
            </w:r>
          </w:p>
        </w:tc>
      </w:tr>
    </w:tbl>
    <w:p w:rsidR="00A257C4" w:rsidRDefault="00A257C4" w:rsidP="00A257C4">
      <w:pPr>
        <w:pStyle w:val="a3"/>
        <w:rPr>
          <w:bCs/>
          <w:sz w:val="24"/>
          <w:szCs w:val="24"/>
        </w:rPr>
      </w:pPr>
    </w:p>
    <w:p w:rsidR="00A257C4" w:rsidRDefault="00A257C4" w:rsidP="00A257C4">
      <w:pPr>
        <w:pStyle w:val="a3"/>
        <w:rPr>
          <w:sz w:val="24"/>
          <w:szCs w:val="24"/>
        </w:rPr>
      </w:pPr>
      <w:r w:rsidRPr="00F07526">
        <w:rPr>
          <w:bCs/>
          <w:sz w:val="24"/>
          <w:szCs w:val="24"/>
        </w:rPr>
        <w:t xml:space="preserve">Продолжительность одного занятия в спортивно-оздоровительных группах  не должна превышать 2 академических часов. </w:t>
      </w:r>
      <w:r>
        <w:rPr>
          <w:bCs/>
          <w:sz w:val="24"/>
          <w:szCs w:val="24"/>
        </w:rPr>
        <w:t>П</w:t>
      </w:r>
      <w:r>
        <w:rPr>
          <w:sz w:val="24"/>
          <w:szCs w:val="24"/>
        </w:rPr>
        <w:t xml:space="preserve">осле </w:t>
      </w:r>
      <w:r w:rsidRPr="000B086C">
        <w:rPr>
          <w:sz w:val="24"/>
          <w:szCs w:val="24"/>
        </w:rPr>
        <w:t>45 минут занятий рекомендуется устраивать перерыв длительностью не менее 10 минут для отдыха. При этом сам тренировочный процесс продолжается, данное время может быть использовано для теоретической подготовки, воспитательной работы и дру</w:t>
      </w:r>
      <w:r>
        <w:rPr>
          <w:sz w:val="24"/>
          <w:szCs w:val="24"/>
        </w:rPr>
        <w:t xml:space="preserve">гой деятельности педагогической </w:t>
      </w:r>
      <w:r w:rsidRPr="000B086C">
        <w:rPr>
          <w:sz w:val="24"/>
          <w:szCs w:val="24"/>
        </w:rPr>
        <w:t>направленности.</w:t>
      </w:r>
    </w:p>
    <w:p w:rsidR="00A257C4" w:rsidRPr="00A257C4" w:rsidRDefault="00A257C4" w:rsidP="00A257C4">
      <w:pPr>
        <w:pStyle w:val="a3"/>
        <w:rPr>
          <w:bCs/>
          <w:sz w:val="24"/>
          <w:szCs w:val="24"/>
        </w:rPr>
      </w:pPr>
    </w:p>
    <w:p w:rsidR="00A257C4" w:rsidRPr="00097C52" w:rsidRDefault="00A257C4" w:rsidP="00A257C4">
      <w:pPr>
        <w:pStyle w:val="a3"/>
        <w:jc w:val="center"/>
        <w:rPr>
          <w:b/>
          <w:sz w:val="24"/>
          <w:szCs w:val="24"/>
        </w:rPr>
      </w:pPr>
      <w:r w:rsidRPr="00097C52">
        <w:rPr>
          <w:b/>
          <w:sz w:val="24"/>
          <w:szCs w:val="24"/>
        </w:rPr>
        <w:t>Программный материал:</w:t>
      </w:r>
    </w:p>
    <w:p w:rsidR="00A257C4" w:rsidRPr="00097C52" w:rsidRDefault="00A257C4" w:rsidP="00A257C4">
      <w:pPr>
        <w:pStyle w:val="a3"/>
        <w:rPr>
          <w:b/>
          <w:sz w:val="24"/>
          <w:szCs w:val="24"/>
          <w:u w:val="single"/>
        </w:rPr>
      </w:pPr>
      <w:r w:rsidRPr="00097C52">
        <w:rPr>
          <w:b/>
          <w:sz w:val="24"/>
          <w:szCs w:val="24"/>
          <w:u w:val="single"/>
        </w:rPr>
        <w:t>Теоретическая подготовка</w:t>
      </w:r>
    </w:p>
    <w:p w:rsidR="00A257C4" w:rsidRPr="00F07526" w:rsidRDefault="00A257C4" w:rsidP="00A257C4">
      <w:pPr>
        <w:pStyle w:val="a3"/>
        <w:rPr>
          <w:sz w:val="24"/>
          <w:szCs w:val="24"/>
        </w:rPr>
      </w:pPr>
      <w:r w:rsidRPr="00F07526">
        <w:rPr>
          <w:rStyle w:val="a5"/>
          <w:rFonts w:eastAsia="Arial Unicode MS"/>
          <w:sz w:val="24"/>
          <w:szCs w:val="24"/>
        </w:rPr>
        <w:t>Формы теоретических занятий:</w:t>
      </w:r>
      <w:r w:rsidRPr="00F07526">
        <w:rPr>
          <w:sz w:val="24"/>
          <w:szCs w:val="24"/>
        </w:rPr>
        <w:t xml:space="preserve"> беседы, лекции, просмотр видеозаписей.</w:t>
      </w:r>
    </w:p>
    <w:p w:rsidR="00A257C4" w:rsidRPr="00567AF7" w:rsidRDefault="00A257C4" w:rsidP="00A257C4">
      <w:pPr>
        <w:pStyle w:val="a3"/>
        <w:rPr>
          <w:sz w:val="24"/>
          <w:szCs w:val="24"/>
        </w:rPr>
      </w:pPr>
      <w:r w:rsidRPr="00F07526">
        <w:rPr>
          <w:rStyle w:val="a5"/>
          <w:rFonts w:eastAsia="Arial Unicode MS"/>
          <w:sz w:val="24"/>
          <w:szCs w:val="24"/>
        </w:rPr>
        <w:t>Организация:</w:t>
      </w:r>
      <w:r w:rsidRPr="00F07526">
        <w:rPr>
          <w:sz w:val="24"/>
          <w:szCs w:val="24"/>
        </w:rPr>
        <w:t xml:space="preserve"> специальные занятия, беседы и рассказ в процессе практических занятий и соревнований.</w:t>
      </w:r>
    </w:p>
    <w:p w:rsidR="00A257C4" w:rsidRPr="00F07526" w:rsidRDefault="00A257C4" w:rsidP="00A257C4">
      <w:pPr>
        <w:pStyle w:val="a3"/>
        <w:rPr>
          <w:sz w:val="24"/>
          <w:szCs w:val="24"/>
        </w:rPr>
      </w:pPr>
      <w:r w:rsidRPr="00F07526">
        <w:rPr>
          <w:sz w:val="24"/>
          <w:szCs w:val="24"/>
        </w:rPr>
        <w:t xml:space="preserve">        На спортивно-оздоровительном этапе  необходимо ознакомить учащихся с правилами гигиены, правилами поведения в спортивном зале и  спортивной дисциплиной. Основное внимание при построении бесед и рассказов должно быть направлено на то, чтобы привить детям гордость за выбранный вид спорта и формирование желания добиться высоких спортивных результатов. </w:t>
      </w:r>
    </w:p>
    <w:p w:rsidR="00A257C4" w:rsidRPr="00097C52" w:rsidRDefault="00A257C4" w:rsidP="00A257C4">
      <w:pPr>
        <w:pStyle w:val="a3"/>
        <w:rPr>
          <w:sz w:val="24"/>
          <w:szCs w:val="24"/>
        </w:rPr>
      </w:pPr>
    </w:p>
    <w:p w:rsidR="00A257C4" w:rsidRPr="00097C52" w:rsidRDefault="00A257C4" w:rsidP="00A257C4">
      <w:pPr>
        <w:pStyle w:val="a3"/>
        <w:rPr>
          <w:b/>
          <w:sz w:val="24"/>
          <w:szCs w:val="24"/>
          <w:u w:val="single"/>
        </w:rPr>
      </w:pPr>
      <w:r w:rsidRPr="00097C52">
        <w:rPr>
          <w:b/>
          <w:sz w:val="24"/>
          <w:szCs w:val="24"/>
          <w:u w:val="single"/>
        </w:rPr>
        <w:t>Общая физическая подготовка (ОФП)</w:t>
      </w:r>
    </w:p>
    <w:p w:rsidR="00A257C4" w:rsidRDefault="00A257C4" w:rsidP="00A257C4">
      <w:pPr>
        <w:pStyle w:val="a3"/>
        <w:rPr>
          <w:rFonts w:eastAsia="Arial Unicode MS"/>
          <w:sz w:val="24"/>
          <w:szCs w:val="24"/>
        </w:rPr>
      </w:pPr>
      <w:r w:rsidRPr="00A257C4">
        <w:rPr>
          <w:rFonts w:eastAsia="Arial Unicode MS"/>
          <w:sz w:val="24"/>
          <w:szCs w:val="24"/>
        </w:rPr>
        <w:t>В состав ОФП входят строевые упражнения и команды для управления группой; упражнения из гимнастики, легкой атлетики, акробатики, подвижные и спортивные игры.</w:t>
      </w:r>
    </w:p>
    <w:p w:rsidR="00A257C4" w:rsidRPr="00097C52" w:rsidRDefault="00A257C4" w:rsidP="00A257C4">
      <w:pPr>
        <w:pStyle w:val="a3"/>
        <w:rPr>
          <w:sz w:val="24"/>
          <w:szCs w:val="24"/>
        </w:rPr>
      </w:pPr>
    </w:p>
    <w:p w:rsidR="00A257C4" w:rsidRPr="00097C52" w:rsidRDefault="00A257C4" w:rsidP="00A257C4">
      <w:pPr>
        <w:pStyle w:val="a3"/>
        <w:rPr>
          <w:b/>
          <w:sz w:val="24"/>
          <w:szCs w:val="24"/>
          <w:u w:val="single"/>
        </w:rPr>
      </w:pPr>
      <w:r w:rsidRPr="00097C52">
        <w:rPr>
          <w:b/>
          <w:sz w:val="24"/>
          <w:szCs w:val="24"/>
          <w:u w:val="single"/>
        </w:rPr>
        <w:t>Специальная физическая подготовка</w:t>
      </w:r>
      <w:r>
        <w:rPr>
          <w:b/>
          <w:sz w:val="24"/>
          <w:szCs w:val="24"/>
          <w:u w:val="single"/>
        </w:rPr>
        <w:t xml:space="preserve"> (СФП)</w:t>
      </w:r>
    </w:p>
    <w:p w:rsidR="00A257C4" w:rsidRPr="00097C52" w:rsidRDefault="00A257C4" w:rsidP="00A257C4">
      <w:pPr>
        <w:pStyle w:val="a3"/>
        <w:rPr>
          <w:sz w:val="24"/>
          <w:szCs w:val="24"/>
        </w:rPr>
      </w:pPr>
      <w:r w:rsidRPr="00097C52">
        <w:rPr>
          <w:sz w:val="24"/>
          <w:szCs w:val="24"/>
        </w:rPr>
        <w:t xml:space="preserve">Акробатические и гимнастические упражнения со страховкой: группировки, кувырки, стойка на лопатках, боковой переворот, упоры, висы, мост из </w:t>
      </w:r>
      <w:proofErr w:type="gramStart"/>
      <w:r w:rsidRPr="00097C52">
        <w:rPr>
          <w:sz w:val="24"/>
          <w:szCs w:val="24"/>
        </w:rPr>
        <w:t>положения</w:t>
      </w:r>
      <w:proofErr w:type="gramEnd"/>
      <w:r w:rsidRPr="00097C52">
        <w:rPr>
          <w:sz w:val="24"/>
          <w:szCs w:val="24"/>
        </w:rPr>
        <w:t xml:space="preserve"> лежа на спине, связка элементов, равновесие.</w:t>
      </w:r>
    </w:p>
    <w:p w:rsidR="00A257C4" w:rsidRDefault="00A257C4" w:rsidP="00A257C4">
      <w:pPr>
        <w:pStyle w:val="a3"/>
        <w:rPr>
          <w:b/>
          <w:sz w:val="24"/>
          <w:szCs w:val="24"/>
        </w:rPr>
      </w:pPr>
    </w:p>
    <w:p w:rsidR="00A257C4" w:rsidRPr="00097C52" w:rsidRDefault="00A257C4" w:rsidP="00A257C4">
      <w:pPr>
        <w:pStyle w:val="a3"/>
        <w:rPr>
          <w:b/>
          <w:sz w:val="24"/>
          <w:szCs w:val="24"/>
          <w:u w:val="single"/>
        </w:rPr>
      </w:pPr>
      <w:r w:rsidRPr="00097C52">
        <w:rPr>
          <w:b/>
          <w:sz w:val="24"/>
          <w:szCs w:val="24"/>
          <w:u w:val="single"/>
        </w:rPr>
        <w:t>Технико-тактическая подготовка</w:t>
      </w:r>
    </w:p>
    <w:p w:rsidR="00A257C4" w:rsidRPr="00A257C4" w:rsidRDefault="00A257C4" w:rsidP="00A257C4">
      <w:pPr>
        <w:pStyle w:val="a3"/>
        <w:rPr>
          <w:bCs/>
          <w:sz w:val="24"/>
          <w:szCs w:val="24"/>
        </w:rPr>
      </w:pPr>
      <w:r w:rsidRPr="00A257C4">
        <w:rPr>
          <w:bCs/>
          <w:sz w:val="24"/>
          <w:szCs w:val="24"/>
        </w:rPr>
        <w:t>Включает в себя Технику нападения и Технику защиты, Тактику нападения и тактику защиты.</w:t>
      </w:r>
    </w:p>
    <w:p w:rsidR="00A257C4" w:rsidRDefault="00A257C4" w:rsidP="00A257C4">
      <w:pPr>
        <w:pStyle w:val="a3"/>
        <w:rPr>
          <w:sz w:val="24"/>
          <w:szCs w:val="24"/>
        </w:rPr>
      </w:pPr>
    </w:p>
    <w:p w:rsidR="00A257C4" w:rsidRPr="00A257C4" w:rsidRDefault="00A257C4" w:rsidP="00A257C4">
      <w:pPr>
        <w:pStyle w:val="a3"/>
        <w:rPr>
          <w:b/>
          <w:sz w:val="24"/>
          <w:szCs w:val="24"/>
          <w:u w:val="single"/>
        </w:rPr>
      </w:pPr>
      <w:r w:rsidRPr="00A257C4">
        <w:rPr>
          <w:b/>
          <w:sz w:val="24"/>
          <w:szCs w:val="24"/>
          <w:u w:val="single"/>
        </w:rPr>
        <w:t>Интегральная подготовка</w:t>
      </w:r>
    </w:p>
    <w:p w:rsidR="00A257C4" w:rsidRPr="00A257C4" w:rsidRDefault="00A257C4" w:rsidP="00A257C4">
      <w:pPr>
        <w:pStyle w:val="a3"/>
        <w:rPr>
          <w:spacing w:val="-28"/>
          <w:sz w:val="24"/>
          <w:szCs w:val="24"/>
        </w:rPr>
      </w:pPr>
      <w:r w:rsidRPr="00A257C4">
        <w:rPr>
          <w:sz w:val="24"/>
          <w:szCs w:val="24"/>
        </w:rPr>
        <w:t>Выполнение упражнений в чередовании подготовительных упражнений с выполнением технических приемов   данного года обучения.</w:t>
      </w:r>
    </w:p>
    <w:p w:rsidR="00A257C4" w:rsidRPr="00A257C4" w:rsidRDefault="00A257C4" w:rsidP="00A257C4">
      <w:pPr>
        <w:pStyle w:val="a3"/>
        <w:rPr>
          <w:spacing w:val="-12"/>
          <w:sz w:val="24"/>
          <w:szCs w:val="24"/>
        </w:rPr>
      </w:pPr>
      <w:r w:rsidRPr="00A257C4">
        <w:rPr>
          <w:sz w:val="24"/>
          <w:szCs w:val="24"/>
        </w:rPr>
        <w:t>Выполнение упражнений, направленных на развитие физических качеств, в рамках структуры приемов техники.</w:t>
      </w:r>
    </w:p>
    <w:p w:rsidR="00A257C4" w:rsidRPr="00A257C4" w:rsidRDefault="00A257C4" w:rsidP="00A257C4">
      <w:pPr>
        <w:pStyle w:val="a3"/>
        <w:rPr>
          <w:spacing w:val="-14"/>
          <w:sz w:val="24"/>
          <w:szCs w:val="24"/>
        </w:rPr>
      </w:pPr>
      <w:r w:rsidRPr="00A257C4">
        <w:rPr>
          <w:sz w:val="24"/>
          <w:szCs w:val="24"/>
        </w:rPr>
        <w:t>Выполнение упражнений с отягощениями (пояса, манжеты) на различные приемы техники.</w:t>
      </w:r>
    </w:p>
    <w:p w:rsidR="00A257C4" w:rsidRPr="00A257C4" w:rsidRDefault="00A257C4" w:rsidP="00A257C4">
      <w:pPr>
        <w:pStyle w:val="a3"/>
        <w:rPr>
          <w:spacing w:val="-12"/>
          <w:sz w:val="24"/>
          <w:szCs w:val="24"/>
        </w:rPr>
      </w:pPr>
      <w:r w:rsidRPr="00A257C4">
        <w:rPr>
          <w:sz w:val="24"/>
          <w:szCs w:val="24"/>
        </w:rPr>
        <w:t xml:space="preserve">Многократное выполнение технических приемов с целью развития специальных </w:t>
      </w:r>
      <w:r w:rsidRPr="00A257C4">
        <w:rPr>
          <w:sz w:val="24"/>
          <w:szCs w:val="24"/>
        </w:rPr>
        <w:lastRenderedPageBreak/>
        <w:t>физических качеств.</w:t>
      </w:r>
    </w:p>
    <w:p w:rsidR="00A257C4" w:rsidRPr="00A257C4" w:rsidRDefault="00A257C4" w:rsidP="00A257C4">
      <w:pPr>
        <w:pStyle w:val="a3"/>
        <w:rPr>
          <w:spacing w:val="-19"/>
          <w:sz w:val="24"/>
          <w:szCs w:val="24"/>
        </w:rPr>
      </w:pPr>
      <w:r w:rsidRPr="00A257C4">
        <w:rPr>
          <w:sz w:val="24"/>
          <w:szCs w:val="24"/>
        </w:rPr>
        <w:t>Чередование выполнения технических приемов нападения и защиты.</w:t>
      </w:r>
    </w:p>
    <w:p w:rsidR="00A257C4" w:rsidRPr="00A257C4" w:rsidRDefault="00A257C4" w:rsidP="00A257C4">
      <w:pPr>
        <w:pStyle w:val="a3"/>
        <w:rPr>
          <w:spacing w:val="-16"/>
          <w:sz w:val="24"/>
          <w:szCs w:val="24"/>
        </w:rPr>
      </w:pPr>
      <w:r w:rsidRPr="00A257C4">
        <w:rPr>
          <w:sz w:val="24"/>
          <w:szCs w:val="24"/>
        </w:rPr>
        <w:t>Чередование выполнения тактических действий отдельно индивидуальных, групповых и командных.</w:t>
      </w:r>
    </w:p>
    <w:p w:rsidR="00A257C4" w:rsidRPr="00A257C4" w:rsidRDefault="00A257C4" w:rsidP="00A257C4">
      <w:pPr>
        <w:pStyle w:val="a3"/>
        <w:rPr>
          <w:spacing w:val="-19"/>
          <w:sz w:val="24"/>
          <w:szCs w:val="24"/>
        </w:rPr>
      </w:pPr>
      <w:r w:rsidRPr="00A257C4">
        <w:rPr>
          <w:sz w:val="24"/>
          <w:szCs w:val="24"/>
        </w:rPr>
        <w:t>Учебные игры с выполнением заданий по технике и тактике в объеме программы.</w:t>
      </w:r>
    </w:p>
    <w:p w:rsidR="00A257C4" w:rsidRPr="00A257C4" w:rsidRDefault="00A257C4" w:rsidP="00A257C4">
      <w:pPr>
        <w:pStyle w:val="a3"/>
        <w:rPr>
          <w:spacing w:val="-16"/>
          <w:sz w:val="24"/>
          <w:szCs w:val="24"/>
        </w:rPr>
      </w:pPr>
      <w:r w:rsidRPr="00A257C4">
        <w:rPr>
          <w:sz w:val="24"/>
          <w:szCs w:val="24"/>
        </w:rPr>
        <w:t>Учебные игры с повышенной интенсивностью для воспитания в единстве навыков выполнения технических приемов, тактических действий и специальных качеств.</w:t>
      </w:r>
    </w:p>
    <w:p w:rsidR="00A257C4" w:rsidRPr="00A257C4" w:rsidRDefault="00A257C4" w:rsidP="00A257C4">
      <w:pPr>
        <w:pStyle w:val="a3"/>
        <w:rPr>
          <w:spacing w:val="-14"/>
          <w:sz w:val="24"/>
          <w:szCs w:val="24"/>
        </w:rPr>
      </w:pPr>
      <w:r w:rsidRPr="00A257C4">
        <w:rPr>
          <w:sz w:val="24"/>
          <w:szCs w:val="24"/>
        </w:rPr>
        <w:t>Проведение контрольных игр с целью решения учебных задач и подготовки к соревнованиям.</w:t>
      </w:r>
    </w:p>
    <w:p w:rsidR="00A257C4" w:rsidRPr="00A257C4" w:rsidRDefault="00A257C4" w:rsidP="00A257C4">
      <w:pPr>
        <w:pStyle w:val="a3"/>
        <w:rPr>
          <w:spacing w:val="-20"/>
          <w:sz w:val="24"/>
          <w:szCs w:val="24"/>
        </w:rPr>
      </w:pPr>
      <w:r w:rsidRPr="00A257C4">
        <w:rPr>
          <w:sz w:val="24"/>
          <w:szCs w:val="24"/>
        </w:rPr>
        <w:t>Участие в официальных соревнованиях различного уровня, выполнение установок на игру. Разбор игр.</w:t>
      </w:r>
    </w:p>
    <w:p w:rsidR="00A257C4" w:rsidRPr="00097C52" w:rsidRDefault="00A257C4" w:rsidP="00A257C4">
      <w:pPr>
        <w:pStyle w:val="a3"/>
        <w:rPr>
          <w:sz w:val="24"/>
          <w:szCs w:val="24"/>
        </w:rPr>
      </w:pPr>
    </w:p>
    <w:p w:rsidR="00A257C4" w:rsidRPr="00097C52" w:rsidRDefault="00A257C4" w:rsidP="00A257C4">
      <w:pPr>
        <w:pStyle w:val="a3"/>
        <w:rPr>
          <w:b/>
          <w:bCs/>
          <w:sz w:val="24"/>
          <w:szCs w:val="24"/>
          <w:u w:val="single"/>
        </w:rPr>
      </w:pPr>
      <w:r w:rsidRPr="00097C52">
        <w:rPr>
          <w:b/>
          <w:bCs/>
          <w:sz w:val="24"/>
          <w:szCs w:val="24"/>
          <w:u w:val="single"/>
        </w:rPr>
        <w:t>Контрольно-переводные нормативы по ОФП</w:t>
      </w:r>
    </w:p>
    <w:p w:rsidR="00A257C4" w:rsidRPr="00F07526" w:rsidRDefault="00A257C4" w:rsidP="00A257C4">
      <w:pPr>
        <w:pStyle w:val="a3"/>
        <w:rPr>
          <w:rStyle w:val="1"/>
          <w:sz w:val="24"/>
          <w:szCs w:val="24"/>
        </w:rPr>
      </w:pPr>
      <w:r w:rsidRPr="00F07526">
        <w:rPr>
          <w:rStyle w:val="1"/>
          <w:sz w:val="24"/>
          <w:szCs w:val="24"/>
        </w:rPr>
        <w:t xml:space="preserve">     </w:t>
      </w:r>
      <w:r>
        <w:rPr>
          <w:rStyle w:val="1"/>
          <w:sz w:val="24"/>
          <w:szCs w:val="24"/>
        </w:rPr>
        <w:t xml:space="preserve">Во время обучения по дополнительной </w:t>
      </w:r>
      <w:proofErr w:type="spellStart"/>
      <w:r>
        <w:rPr>
          <w:rStyle w:val="1"/>
          <w:sz w:val="24"/>
          <w:szCs w:val="24"/>
        </w:rPr>
        <w:t>общеразвивающей</w:t>
      </w:r>
      <w:proofErr w:type="spellEnd"/>
      <w:r>
        <w:rPr>
          <w:rStyle w:val="1"/>
          <w:sz w:val="24"/>
          <w:szCs w:val="24"/>
        </w:rPr>
        <w:t xml:space="preserve"> программе нормативы по ОФП не принимаются. Нормативы</w:t>
      </w:r>
      <w:r w:rsidRPr="00F07526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принимаются </w:t>
      </w:r>
      <w:r w:rsidRPr="00F07526">
        <w:rPr>
          <w:rStyle w:val="1"/>
          <w:sz w:val="24"/>
          <w:szCs w:val="24"/>
        </w:rPr>
        <w:t xml:space="preserve">для перевода на обучение по дополнительной </w:t>
      </w:r>
      <w:proofErr w:type="spellStart"/>
      <w:r w:rsidRPr="00F07526">
        <w:rPr>
          <w:rStyle w:val="1"/>
          <w:sz w:val="24"/>
          <w:szCs w:val="24"/>
        </w:rPr>
        <w:t>предпрофессиональной</w:t>
      </w:r>
      <w:proofErr w:type="spellEnd"/>
      <w:r w:rsidRPr="00F07526">
        <w:rPr>
          <w:rStyle w:val="1"/>
          <w:sz w:val="24"/>
          <w:szCs w:val="24"/>
        </w:rPr>
        <w:t xml:space="preserve"> программе спортивной п</w:t>
      </w:r>
      <w:r>
        <w:rPr>
          <w:rStyle w:val="1"/>
          <w:sz w:val="24"/>
          <w:szCs w:val="24"/>
        </w:rPr>
        <w:t xml:space="preserve">одготовки по самбо. </w:t>
      </w:r>
    </w:p>
    <w:p w:rsidR="00A257C4" w:rsidRDefault="00A257C4" w:rsidP="00A257C4">
      <w:pPr>
        <w:spacing w:line="240" w:lineRule="auto"/>
        <w:ind w:left="-181" w:firstLine="181"/>
        <w:jc w:val="both"/>
        <w:rPr>
          <w:sz w:val="28"/>
          <w:szCs w:val="28"/>
        </w:rPr>
      </w:pPr>
    </w:p>
    <w:p w:rsidR="00E92B3A" w:rsidRDefault="00E92B3A"/>
    <w:sectPr w:rsidR="00E92B3A" w:rsidSect="00FA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0AB"/>
    <w:multiLevelType w:val="hybridMultilevel"/>
    <w:tmpl w:val="1EF6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B012D"/>
    <w:multiLevelType w:val="hybridMultilevel"/>
    <w:tmpl w:val="7D1A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25FBC"/>
    <w:multiLevelType w:val="hybridMultilevel"/>
    <w:tmpl w:val="F76C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80043"/>
    <w:multiLevelType w:val="singleLevel"/>
    <w:tmpl w:val="7D50C2C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66593045"/>
    <w:multiLevelType w:val="singleLevel"/>
    <w:tmpl w:val="1A7ECA64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7C4"/>
    <w:rsid w:val="002E57F2"/>
    <w:rsid w:val="006D214B"/>
    <w:rsid w:val="00786A26"/>
    <w:rsid w:val="009F2A81"/>
    <w:rsid w:val="00A00411"/>
    <w:rsid w:val="00A257C4"/>
    <w:rsid w:val="00A738C3"/>
    <w:rsid w:val="00E92B3A"/>
    <w:rsid w:val="00FA00B5"/>
    <w:rsid w:val="00FA7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57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257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A257C4"/>
  </w:style>
  <w:style w:type="character" w:customStyle="1" w:styleId="a5">
    <w:name w:val="Основной текст + Курсив"/>
    <w:rsid w:val="00A257C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2016-09-21T05:48:00Z</dcterms:created>
  <dcterms:modified xsi:type="dcterms:W3CDTF">2016-09-21T06:00:00Z</dcterms:modified>
</cp:coreProperties>
</file>