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70" w:type="dxa"/>
        <w:tblLayout w:type="fixed"/>
        <w:tblLook w:val="01E0"/>
      </w:tblPr>
      <w:tblGrid>
        <w:gridCol w:w="4503"/>
        <w:gridCol w:w="4503"/>
        <w:gridCol w:w="4503"/>
        <w:gridCol w:w="4961"/>
      </w:tblGrid>
      <w:tr w:rsidR="004A6A3E" w:rsidTr="004A6A3E">
        <w:tc>
          <w:tcPr>
            <w:tcW w:w="4503" w:type="dxa"/>
          </w:tcPr>
          <w:p w:rsidR="004A6A3E" w:rsidRPr="00717E88" w:rsidRDefault="004A6A3E" w:rsidP="00C10BFF">
            <w:pPr>
              <w:jc w:val="both"/>
            </w:pPr>
            <w:r w:rsidRPr="00717E88">
              <w:t xml:space="preserve">СОГЛАСОВАНО                      </w:t>
            </w:r>
            <w:r w:rsidRPr="00717E88">
              <w:tab/>
            </w:r>
          </w:p>
          <w:p w:rsidR="004A6A3E" w:rsidRPr="00717E88" w:rsidRDefault="004A6A3E" w:rsidP="00C10BFF">
            <w:pPr>
              <w:jc w:val="both"/>
            </w:pPr>
            <w:r w:rsidRPr="00717E88">
              <w:t>Председатель профкома</w:t>
            </w:r>
            <w:r w:rsidRPr="00717E88">
              <w:tab/>
            </w:r>
          </w:p>
          <w:p w:rsidR="004A6A3E" w:rsidRPr="00717E88" w:rsidRDefault="004A6A3E" w:rsidP="00C10BFF">
            <w:r w:rsidRPr="00717E88">
              <w:t>___________ /Г.М.Абасов/</w:t>
            </w:r>
          </w:p>
          <w:p w:rsidR="004A6A3E" w:rsidRPr="00717E88" w:rsidRDefault="004A6A3E" w:rsidP="00C10BFF">
            <w:r w:rsidRPr="00717E88">
              <w:t xml:space="preserve">протокол </w:t>
            </w:r>
            <w:r w:rsidRPr="00717E88">
              <w:rPr>
                <w:color w:val="000000"/>
              </w:rPr>
              <w:t>№ ____ от «__»___ 202__г.</w:t>
            </w:r>
          </w:p>
          <w:p w:rsidR="004A6A3E" w:rsidRPr="00717E88" w:rsidRDefault="004A6A3E" w:rsidP="00C10BFF"/>
          <w:p w:rsidR="004A6A3E" w:rsidRPr="00717E88" w:rsidRDefault="004A6A3E" w:rsidP="00C10BFF"/>
          <w:p w:rsidR="004A6A3E" w:rsidRPr="00717E88" w:rsidRDefault="004A6A3E" w:rsidP="00C10BFF">
            <w:pPr>
              <w:jc w:val="both"/>
            </w:pPr>
            <w:r w:rsidRPr="00717E88">
              <w:t xml:space="preserve">СОГЛАСОВАНО                                </w:t>
            </w:r>
          </w:p>
          <w:p w:rsidR="004A6A3E" w:rsidRPr="00717E88" w:rsidRDefault="004A6A3E" w:rsidP="00C10BFF">
            <w:r w:rsidRPr="00717E88">
              <w:t xml:space="preserve">Ответственный по ОТ и ТБ </w:t>
            </w:r>
          </w:p>
          <w:p w:rsidR="004A6A3E" w:rsidRPr="00717E88" w:rsidRDefault="004A6A3E" w:rsidP="00C10BFF">
            <w:r w:rsidRPr="00717E88">
              <w:t xml:space="preserve">___________ /В.Н.Серебренников/                     </w:t>
            </w:r>
          </w:p>
          <w:p w:rsidR="004A6A3E" w:rsidRPr="00717E88" w:rsidRDefault="004A6A3E" w:rsidP="00C10BFF">
            <w:r w:rsidRPr="00717E88">
              <w:t xml:space="preserve">«___»__________202__г.                                                            </w:t>
            </w:r>
          </w:p>
          <w:p w:rsidR="004A6A3E" w:rsidRPr="00717E88" w:rsidRDefault="004A6A3E" w:rsidP="00C10BFF">
            <w:pPr>
              <w:autoSpaceDE w:val="0"/>
              <w:autoSpaceDN w:val="0"/>
              <w:adjustRightInd w:val="0"/>
            </w:pPr>
          </w:p>
        </w:tc>
        <w:tc>
          <w:tcPr>
            <w:tcW w:w="4503" w:type="dxa"/>
          </w:tcPr>
          <w:p w:rsidR="004A6A3E" w:rsidRPr="00717E88" w:rsidRDefault="004A6A3E" w:rsidP="00C10BFF">
            <w:pPr>
              <w:jc w:val="both"/>
            </w:pPr>
            <w:r w:rsidRPr="00717E88">
              <w:t>УТВЕРЖДЕНО</w:t>
            </w:r>
          </w:p>
          <w:p w:rsidR="004A6A3E" w:rsidRPr="00717E88" w:rsidRDefault="004A6A3E" w:rsidP="00C10BFF">
            <w:pPr>
              <w:jc w:val="both"/>
            </w:pPr>
            <w:r w:rsidRPr="00717E88">
              <w:t>Директор МАУ ДО «Артинская ДЮСШ им. ЗТ России Ю. В. Мельцова»</w:t>
            </w:r>
          </w:p>
          <w:p w:rsidR="004A6A3E" w:rsidRPr="00717E88" w:rsidRDefault="004A6A3E" w:rsidP="00C10BFF">
            <w:pPr>
              <w:jc w:val="both"/>
              <w:rPr>
                <w:i/>
              </w:rPr>
            </w:pPr>
          </w:p>
          <w:p w:rsidR="004A6A3E" w:rsidRPr="00717E88" w:rsidRDefault="004A6A3E" w:rsidP="00C10BFF">
            <w:r w:rsidRPr="00717E88">
              <w:t>_____________ /В.С.Савинский/</w:t>
            </w:r>
          </w:p>
          <w:p w:rsidR="004A6A3E" w:rsidRPr="00717E88" w:rsidRDefault="004A6A3E" w:rsidP="00C10BFF">
            <w:r w:rsidRPr="00717E88">
              <w:t xml:space="preserve">Приказ № ___ от "__".__.202__г.                                        </w:t>
            </w:r>
          </w:p>
          <w:p w:rsidR="004A6A3E" w:rsidRPr="00717E88" w:rsidRDefault="004A6A3E" w:rsidP="00C10BFF"/>
        </w:tc>
        <w:tc>
          <w:tcPr>
            <w:tcW w:w="4503" w:type="dxa"/>
          </w:tcPr>
          <w:p w:rsidR="004A6A3E" w:rsidRDefault="004A6A3E" w:rsidP="004A6A3E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4A6A3E" w:rsidRDefault="004A6A3E" w:rsidP="004A6A3E"/>
        </w:tc>
      </w:tr>
    </w:tbl>
    <w:p w:rsidR="005D0574" w:rsidRDefault="005D0574" w:rsidP="005D0574">
      <w:pPr>
        <w:jc w:val="center"/>
        <w:rPr>
          <w:b/>
          <w:sz w:val="28"/>
          <w:szCs w:val="28"/>
        </w:rPr>
      </w:pPr>
    </w:p>
    <w:p w:rsidR="005D0574" w:rsidRDefault="005D0574" w:rsidP="005D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 5</w:t>
      </w:r>
    </w:p>
    <w:p w:rsidR="005D0574" w:rsidRDefault="005D0574" w:rsidP="005D0574">
      <w:pPr>
        <w:ind w:firstLine="360"/>
        <w:jc w:val="center"/>
        <w:rPr>
          <w:b/>
        </w:rPr>
      </w:pPr>
      <w:r>
        <w:rPr>
          <w:b/>
        </w:rPr>
        <w:t>по обеспечению безопасности передвижения по дорогам</w:t>
      </w:r>
    </w:p>
    <w:p w:rsidR="005D0574" w:rsidRDefault="005D0574" w:rsidP="005D0574">
      <w:pPr>
        <w:ind w:firstLine="360"/>
        <w:jc w:val="center"/>
        <w:rPr>
          <w:b/>
        </w:rPr>
      </w:pPr>
      <w:r>
        <w:rPr>
          <w:b/>
        </w:rPr>
        <w:t>организованных групп детей на велосипедах</w:t>
      </w:r>
    </w:p>
    <w:p w:rsidR="005D0574" w:rsidRDefault="005D0574" w:rsidP="00122B92">
      <w:pPr>
        <w:ind w:firstLine="360"/>
        <w:jc w:val="both"/>
        <w:rPr>
          <w:b/>
        </w:rPr>
      </w:pPr>
    </w:p>
    <w:p w:rsidR="005D0574" w:rsidRDefault="005D0574" w:rsidP="00122B92">
      <w:pPr>
        <w:jc w:val="both"/>
      </w:pPr>
      <w:r>
        <w:t>1. Провести инструктаж по технике безопасности</w:t>
      </w:r>
    </w:p>
    <w:p w:rsidR="005D0574" w:rsidRDefault="005D0574" w:rsidP="00122B92">
      <w:pPr>
        <w:jc w:val="both"/>
      </w:pPr>
      <w:r>
        <w:t>2. Напомнить правила дорожного движения:</w:t>
      </w:r>
    </w:p>
    <w:p w:rsidR="005D0574" w:rsidRDefault="005D0574" w:rsidP="00122B92">
      <w:pPr>
        <w:ind w:firstLine="360"/>
        <w:jc w:val="both"/>
      </w:pPr>
      <w:r>
        <w:t xml:space="preserve">- Движение велосипедистов по тротуарам и пешеходным дорожкам запрещено. </w:t>
      </w:r>
    </w:p>
    <w:p w:rsidR="005D0574" w:rsidRDefault="005D0574" w:rsidP="00122B92">
      <w:pPr>
        <w:ind w:firstLine="360"/>
        <w:jc w:val="both"/>
      </w:pPr>
      <w:r>
        <w:t>- Движение колонны разрешается по дороге, как можно правее или по обочине дороги, если это не мешает пешеходам.</w:t>
      </w:r>
    </w:p>
    <w:p w:rsidR="005D0574" w:rsidRDefault="005D0574" w:rsidP="00122B92">
      <w:pPr>
        <w:ind w:firstLine="360"/>
        <w:jc w:val="both"/>
      </w:pPr>
      <w:r>
        <w:t>- Велосипедисты должны ехать только в один ряд.</w:t>
      </w:r>
    </w:p>
    <w:p w:rsidR="005D0574" w:rsidRDefault="005D0574" w:rsidP="00122B92">
      <w:pPr>
        <w:ind w:firstLine="360"/>
        <w:jc w:val="both"/>
      </w:pPr>
      <w:r>
        <w:t>- Водителям велосипеда запрещается:</w:t>
      </w:r>
    </w:p>
    <w:p w:rsidR="005D0574" w:rsidRDefault="005D0574" w:rsidP="00122B92">
      <w:pPr>
        <w:ind w:firstLine="360"/>
        <w:jc w:val="both"/>
      </w:pPr>
      <w:r>
        <w:t xml:space="preserve">1) ездить, не держась за руль хотя бы одной рукой (ПДД 24.3); </w:t>
      </w:r>
    </w:p>
    <w:p w:rsidR="005D0574" w:rsidRDefault="005D0574" w:rsidP="00122B92">
      <w:pPr>
        <w:ind w:firstLine="360"/>
        <w:jc w:val="both"/>
      </w:pPr>
      <w:r>
        <w:t xml:space="preserve">2) перевозить пассажиров (ПДД 24.3); </w:t>
      </w:r>
    </w:p>
    <w:p w:rsidR="005D0574" w:rsidRDefault="005D0574" w:rsidP="00122B92">
      <w:pPr>
        <w:ind w:firstLine="360"/>
        <w:jc w:val="both"/>
      </w:pPr>
      <w:r>
        <w:t xml:space="preserve">3) 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по длине или ширине за габариты, или груз, мешающий управлению (ПДД 24.3); </w:t>
      </w:r>
    </w:p>
    <w:p w:rsidR="005D0574" w:rsidRDefault="005D0574" w:rsidP="00122B92">
      <w:pPr>
        <w:ind w:firstLine="360"/>
        <w:jc w:val="both"/>
      </w:pPr>
      <w:r>
        <w:t xml:space="preserve">4) двигаться по дороге при наличии рядом велосипедной дорожки (ПДД 24.3); </w:t>
      </w:r>
    </w:p>
    <w:p w:rsidR="005D0574" w:rsidRDefault="005D0574" w:rsidP="00122B92">
      <w:pPr>
        <w:ind w:firstLine="360"/>
        <w:jc w:val="both"/>
      </w:pPr>
      <w:r>
        <w:t xml:space="preserve">5) двигаться по дороге в тёмное время суток (и/или в условиях недостаточной видимости) без включенного переднего белого фонаря ("Основные положения по допуску транспортных средств к эксплуатации...", п. 6); </w:t>
      </w:r>
    </w:p>
    <w:p w:rsidR="005D0574" w:rsidRDefault="005D0574" w:rsidP="00122B92">
      <w:pPr>
        <w:ind w:firstLine="360"/>
        <w:jc w:val="both"/>
      </w:pPr>
      <w:r>
        <w:t xml:space="preserve">6) буксировка велосипедов, а также велосипедами, кроме буксировки прицепа, предназначенного для эксплуатации с велосипедом (ПДД 24.3). </w:t>
      </w:r>
    </w:p>
    <w:p w:rsidR="005D0574" w:rsidRDefault="005D0574" w:rsidP="00122B92">
      <w:pPr>
        <w:ind w:firstLine="360"/>
        <w:jc w:val="both"/>
      </w:pPr>
      <w:r>
        <w:t>7) Кроме этого, водителям велосипеда, как и водителям других транспортных средств, запрещается (ПДД 2.7):</w:t>
      </w:r>
    </w:p>
    <w:p w:rsidR="005D0574" w:rsidRDefault="005D0574" w:rsidP="00122B92">
      <w:pPr>
        <w:ind w:firstLine="360"/>
        <w:jc w:val="both"/>
      </w:pPr>
      <w:r>
        <w:t xml:space="preserve">-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 </w:t>
      </w:r>
    </w:p>
    <w:p w:rsidR="005D0574" w:rsidRDefault="005D0574" w:rsidP="00122B92">
      <w:pPr>
        <w:ind w:firstLine="360"/>
        <w:jc w:val="both"/>
      </w:pPr>
      <w:r>
        <w:t xml:space="preserve">- передавать управление велосипедом лицам, находящимся в состоянии опьянения, под воздействием лекарственных препаратов, в болезненном или утомленном состоянии, а также не достигшим 14 лет; </w:t>
      </w:r>
    </w:p>
    <w:p w:rsidR="005D0574" w:rsidRDefault="005D0574" w:rsidP="00122B92">
      <w:pPr>
        <w:ind w:firstLine="360"/>
        <w:jc w:val="both"/>
      </w:pPr>
      <w:r>
        <w:t xml:space="preserve">- пересекать организованные (в том числе и пешие) колонны и занимать место в них; </w:t>
      </w:r>
    </w:p>
    <w:p w:rsidR="005D0574" w:rsidRDefault="005D0574" w:rsidP="00122B92">
      <w:pPr>
        <w:ind w:firstLine="360"/>
        <w:jc w:val="both"/>
      </w:pPr>
      <w:r>
        <w:t>- 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</w:t>
      </w:r>
      <w:r w:rsidR="004A6A3E">
        <w:t>нию сотрудника полиции</w:t>
      </w:r>
      <w:r>
        <w:t xml:space="preserve">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 </w:t>
      </w:r>
    </w:p>
    <w:p w:rsidR="005D0574" w:rsidRDefault="005D0574" w:rsidP="00122B92">
      <w:pPr>
        <w:ind w:firstLine="360"/>
        <w:jc w:val="both"/>
      </w:pPr>
      <w:r>
        <w:t xml:space="preserve">- управлять транспортным средством с нарушением режима труда и отдыха, установленного уполномоченным федеральным органом исполнительной власти; </w:t>
      </w:r>
    </w:p>
    <w:p w:rsidR="005D0574" w:rsidRDefault="005D0574" w:rsidP="00122B92">
      <w:pPr>
        <w:ind w:firstLine="360"/>
        <w:jc w:val="both"/>
      </w:pPr>
      <w:r>
        <w:lastRenderedPageBreak/>
        <w:t>- 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5D0574" w:rsidRDefault="005D0574" w:rsidP="00122B92">
      <w:pPr>
        <w:jc w:val="both"/>
      </w:pPr>
      <w:r>
        <w:t>3. Во время движения следить за выполнением правил дорожного движения детьми, при необходимости проводить дополнительные инструктажи.</w:t>
      </w:r>
    </w:p>
    <w:p w:rsidR="005D0574" w:rsidRDefault="005D0574" w:rsidP="00122B92">
      <w:pPr>
        <w:jc w:val="both"/>
        <w:rPr>
          <w:u w:val="single"/>
        </w:rPr>
      </w:pPr>
      <w:r>
        <w:t>4. При проведении поездок детей на велосипедах, при общем количестве их в группе свыше 15 человек, должно быть не менее двух сопровождающих взрослых, заранее прошедших инструктаж о мерах безопасности на дороге. Сопровождающие проводят инструктаж детей.</w:t>
      </w:r>
    </w:p>
    <w:p w:rsidR="005D0574" w:rsidRDefault="005D0574" w:rsidP="00122B92">
      <w:pPr>
        <w:jc w:val="both"/>
      </w:pPr>
      <w:r>
        <w:t>5. Один из числа сопровождающих назначается старшим (ответственным). Старший сопровождающий находится впереди группы, а  второй  -  позади  (замыкает колонну). В случае, когда сопровождающий один, он должен находиться  позади группы, чтобы постоянно видеть всех детей.</w:t>
      </w:r>
    </w:p>
    <w:p w:rsidR="005D0574" w:rsidRDefault="005D0574" w:rsidP="00122B92">
      <w:pPr>
        <w:jc w:val="both"/>
      </w:pPr>
      <w:r>
        <w:t>6. Перед началом движения дети строятся в колонну по одному человеку. И продолжают движение, не меняя своего места в колонне.</w:t>
      </w:r>
    </w:p>
    <w:p w:rsidR="005D0574" w:rsidRDefault="005D0574" w:rsidP="00122B92">
      <w:pPr>
        <w:jc w:val="both"/>
      </w:pPr>
      <w:r>
        <w:t>7. Педагог должен иметь при себе аптечку для оказания первой помощи пострадавшему ребёнку.</w:t>
      </w:r>
    </w:p>
    <w:p w:rsidR="004A6A3E" w:rsidRDefault="004A6A3E" w:rsidP="00122B92">
      <w:pPr>
        <w:jc w:val="both"/>
      </w:pPr>
    </w:p>
    <w:p w:rsidR="004A6A3E" w:rsidRDefault="004A6A3E" w:rsidP="004A6A3E">
      <w:pPr>
        <w:jc w:val="both"/>
        <w:rPr>
          <w:i/>
        </w:rPr>
      </w:pPr>
    </w:p>
    <w:p w:rsidR="004A6A3E" w:rsidRPr="00717E88" w:rsidRDefault="004A6A3E" w:rsidP="004A6A3E">
      <w:pPr>
        <w:jc w:val="both"/>
      </w:pPr>
      <w:r w:rsidRPr="00717E88">
        <w:rPr>
          <w:i/>
        </w:rPr>
        <w:t>Инструкцию разработал:</w:t>
      </w:r>
      <w:r w:rsidRPr="00717E88">
        <w:t xml:space="preserve">                                 ______________ /В.Н.Серебренников/</w:t>
      </w:r>
    </w:p>
    <w:p w:rsidR="004A6A3E" w:rsidRPr="00717E88" w:rsidRDefault="004A6A3E" w:rsidP="004A6A3E">
      <w:pPr>
        <w:jc w:val="both"/>
      </w:pPr>
      <w:r w:rsidRPr="00717E88">
        <w:t xml:space="preserve"> </w:t>
      </w:r>
    </w:p>
    <w:p w:rsidR="004A6A3E" w:rsidRPr="00717E88" w:rsidRDefault="004A6A3E" w:rsidP="004A6A3E">
      <w:pPr>
        <w:jc w:val="both"/>
      </w:pPr>
      <w:r w:rsidRPr="00717E88">
        <w:t xml:space="preserve">«___»_____2021_г.                                             </w:t>
      </w:r>
    </w:p>
    <w:p w:rsidR="004A6A3E" w:rsidRDefault="004A6A3E" w:rsidP="00122B92">
      <w:pPr>
        <w:jc w:val="both"/>
      </w:pPr>
    </w:p>
    <w:sectPr w:rsidR="004A6A3E" w:rsidSect="001B5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86" w:rsidRDefault="00B35786" w:rsidP="005D0574">
      <w:r>
        <w:separator/>
      </w:r>
    </w:p>
  </w:endnote>
  <w:endnote w:type="continuationSeparator" w:id="1">
    <w:p w:rsidR="00B35786" w:rsidRDefault="00B35786" w:rsidP="005D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74" w:rsidRDefault="005D05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767"/>
      <w:docPartObj>
        <w:docPartGallery w:val="Page Numbers (Bottom of Page)"/>
        <w:docPartUnique/>
      </w:docPartObj>
    </w:sdtPr>
    <w:sdtContent>
      <w:p w:rsidR="005D0574" w:rsidRDefault="00CA2B44">
        <w:pPr>
          <w:pStyle w:val="a5"/>
          <w:jc w:val="right"/>
        </w:pPr>
        <w:fldSimple w:instr=" PAGE   \* MERGEFORMAT ">
          <w:r w:rsidR="004A6A3E">
            <w:rPr>
              <w:noProof/>
            </w:rPr>
            <w:t>2</w:t>
          </w:r>
        </w:fldSimple>
      </w:p>
    </w:sdtContent>
  </w:sdt>
  <w:p w:rsidR="005D0574" w:rsidRDefault="005D05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74" w:rsidRDefault="005D05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86" w:rsidRDefault="00B35786" w:rsidP="005D0574">
      <w:r>
        <w:separator/>
      </w:r>
    </w:p>
  </w:footnote>
  <w:footnote w:type="continuationSeparator" w:id="1">
    <w:p w:rsidR="00B35786" w:rsidRDefault="00B35786" w:rsidP="005D0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74" w:rsidRDefault="005D05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74" w:rsidRDefault="005D05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74" w:rsidRDefault="005D05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74"/>
    <w:rsid w:val="00122B92"/>
    <w:rsid w:val="001B5C28"/>
    <w:rsid w:val="00395214"/>
    <w:rsid w:val="003F3F38"/>
    <w:rsid w:val="004A6A3E"/>
    <w:rsid w:val="005651B6"/>
    <w:rsid w:val="005D0574"/>
    <w:rsid w:val="006D214B"/>
    <w:rsid w:val="00786A26"/>
    <w:rsid w:val="00A00411"/>
    <w:rsid w:val="00A36B94"/>
    <w:rsid w:val="00A738C3"/>
    <w:rsid w:val="00AB56E1"/>
    <w:rsid w:val="00B35786"/>
    <w:rsid w:val="00B357D6"/>
    <w:rsid w:val="00CA2B44"/>
    <w:rsid w:val="00D243E3"/>
    <w:rsid w:val="00DA4E17"/>
    <w:rsid w:val="00E92B3A"/>
    <w:rsid w:val="00ED79E6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2017-06-02T08:36:00Z</cp:lastPrinted>
  <dcterms:created xsi:type="dcterms:W3CDTF">2016-03-16T10:34:00Z</dcterms:created>
  <dcterms:modified xsi:type="dcterms:W3CDTF">2021-04-14T11:33:00Z</dcterms:modified>
</cp:coreProperties>
</file>